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28DD8" w14:textId="77777777" w:rsidR="00D664AB" w:rsidRDefault="00D664AB" w:rsidP="00396E69">
      <w:pPr>
        <w:pStyle w:val="a3"/>
        <w:jc w:val="right"/>
        <w:rPr>
          <w:rFonts w:ascii="Times New Roman" w:hAnsi="Times New Roman" w:cs="Times New Roman"/>
          <w:spacing w:val="-2"/>
          <w:sz w:val="28"/>
          <w:szCs w:val="28"/>
        </w:rPr>
      </w:pPr>
    </w:p>
    <w:p w14:paraId="6FCD7FCD" w14:textId="7AD75FC9" w:rsidR="006C1356" w:rsidRPr="00FF2154" w:rsidRDefault="006C1356" w:rsidP="00396E69">
      <w:pPr>
        <w:pStyle w:val="a3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Приложение </w:t>
      </w:r>
      <w:r w:rsidR="009D40EC" w:rsidRPr="00FF2154">
        <w:rPr>
          <w:rFonts w:ascii="Times New Roman" w:hAnsi="Times New Roman" w:cs="Times New Roman"/>
          <w:spacing w:val="-2"/>
          <w:sz w:val="28"/>
          <w:szCs w:val="28"/>
        </w:rPr>
        <w:t>4</w:t>
      </w:r>
    </w:p>
    <w:p w14:paraId="241C919E" w14:textId="1FF935BA" w:rsidR="00F47B61" w:rsidRDefault="00F47B61" w:rsidP="00396E69">
      <w:pPr>
        <w:pStyle w:val="a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368EE6C7" w14:textId="77777777" w:rsidR="00D664AB" w:rsidRPr="00FF2154" w:rsidRDefault="00D664AB" w:rsidP="00396E69">
      <w:pPr>
        <w:pStyle w:val="a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30312F8B" w14:textId="77777777" w:rsidR="008F1F8B" w:rsidRPr="00FF2154" w:rsidRDefault="00FA13F8" w:rsidP="00396E69">
      <w:pPr>
        <w:pStyle w:val="a3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Положение </w:t>
      </w:r>
    </w:p>
    <w:p w14:paraId="7979E67F" w14:textId="5723F5A5" w:rsidR="00E20BF3" w:rsidRPr="00FF2154" w:rsidRDefault="00E70E10" w:rsidP="00396E69">
      <w:pPr>
        <w:pStyle w:val="a3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о</w:t>
      </w:r>
      <w:r w:rsidR="007137D4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DD0373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знамени и </w:t>
      </w:r>
      <w:r w:rsidR="00B218BE">
        <w:rPr>
          <w:rFonts w:ascii="Times New Roman" w:hAnsi="Times New Roman" w:cs="Times New Roman"/>
          <w:b/>
          <w:bCs/>
          <w:spacing w:val="-2"/>
          <w:sz w:val="28"/>
          <w:szCs w:val="28"/>
        </w:rPr>
        <w:t>эмблеме</w:t>
      </w:r>
      <w:r w:rsidR="00CB3E5D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137D4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Государственной службы финансовой разведки при Кабинете Министров</w:t>
      </w:r>
      <w:r w:rsidR="008533CC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137D4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Кыргызской Республики</w:t>
      </w:r>
    </w:p>
    <w:p w14:paraId="45B66AC5" w14:textId="04E26706" w:rsidR="00E20BF3" w:rsidRPr="00FF2154" w:rsidRDefault="00E20BF3" w:rsidP="00396E69">
      <w:pPr>
        <w:pStyle w:val="a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40475946" w14:textId="31276B83" w:rsidR="00E20BF3" w:rsidRPr="00FF2154" w:rsidRDefault="00E20BF3" w:rsidP="00396E69">
      <w:pPr>
        <w:pStyle w:val="a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Глава 1. Общие положения</w:t>
      </w:r>
    </w:p>
    <w:p w14:paraId="7FF9811A" w14:textId="77777777" w:rsidR="00E20BF3" w:rsidRPr="00FF2154" w:rsidRDefault="00E20BF3" w:rsidP="00396E69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07DFF8EE" w14:textId="0C10B0A0" w:rsidR="00D74439" w:rsidRPr="00FF2154" w:rsidRDefault="008533CC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Настоящее Положение </w:t>
      </w:r>
      <w:r w:rsidR="00D74439" w:rsidRPr="00FF2154">
        <w:rPr>
          <w:rFonts w:ascii="Times New Roman" w:hAnsi="Times New Roman" w:cs="Times New Roman"/>
          <w:spacing w:val="-2"/>
          <w:sz w:val="28"/>
          <w:szCs w:val="28"/>
        </w:rPr>
        <w:t>предусматривает описание и эскизы знамени и эмблемы Государственной службы финансовой разведки при Кабинете Министров Кыргызской Республики (далее – Служба)</w:t>
      </w:r>
      <w:r w:rsidR="00880763" w:rsidRPr="00FF2154">
        <w:rPr>
          <w:rFonts w:ascii="Times New Roman" w:hAnsi="Times New Roman" w:cs="Times New Roman"/>
          <w:spacing w:val="-2"/>
          <w:sz w:val="28"/>
          <w:szCs w:val="28"/>
        </w:rPr>
        <w:t>, а также порядок использования</w:t>
      </w:r>
      <w:r w:rsidR="001908EF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знамени и эмблемы Службы</w:t>
      </w:r>
      <w:r w:rsidR="00D74439" w:rsidRPr="00FF215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19CCAA92" w14:textId="16DB046F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Знамя и эмблема являются символами достоинства, </w:t>
      </w:r>
      <w:r w:rsidRPr="009B4E30">
        <w:rPr>
          <w:rFonts w:ascii="Times New Roman" w:hAnsi="Times New Roman" w:cs="Times New Roman"/>
          <w:spacing w:val="-2"/>
          <w:sz w:val="28"/>
          <w:szCs w:val="28"/>
        </w:rPr>
        <w:t>чести и атрибут</w:t>
      </w:r>
      <w:r w:rsidR="003C333F">
        <w:rPr>
          <w:rFonts w:ascii="Times New Roman" w:hAnsi="Times New Roman" w:cs="Times New Roman"/>
          <w:spacing w:val="-2"/>
          <w:sz w:val="28"/>
          <w:szCs w:val="28"/>
        </w:rPr>
        <w:t>ами</w:t>
      </w:r>
      <w:r w:rsidR="001908EF" w:rsidRPr="009B4E30">
        <w:rPr>
          <w:rFonts w:ascii="Times New Roman" w:hAnsi="Times New Roman" w:cs="Times New Roman"/>
          <w:spacing w:val="-2"/>
          <w:sz w:val="28"/>
          <w:szCs w:val="28"/>
        </w:rPr>
        <w:t xml:space="preserve"> Службы</w:t>
      </w:r>
      <w:r w:rsidRPr="009B4E30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735556C7" w14:textId="77777777" w:rsidR="00E20BF3" w:rsidRPr="00FF2154" w:rsidRDefault="00E20BF3" w:rsidP="00396E69">
      <w:pPr>
        <w:pStyle w:val="a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606D0BD8" w14:textId="36E40574" w:rsidR="00E20BF3" w:rsidRPr="00FF2154" w:rsidRDefault="00E20BF3" w:rsidP="00396E69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Глава </w:t>
      </w:r>
      <w:r w:rsidR="0028503D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2</w:t>
      </w: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. Описание знамени</w:t>
      </w:r>
    </w:p>
    <w:p w14:paraId="3F87C9E6" w14:textId="77777777" w:rsidR="00E20BF3" w:rsidRPr="00FF2154" w:rsidRDefault="00E20BF3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A7150E6" w14:textId="7DDFD885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Знамя состоит из полотнища, древка, наконечника и шнура.</w:t>
      </w:r>
    </w:p>
    <w:p w14:paraId="4EAA56B9" w14:textId="61DA6FBC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Полотнище знамени двустороннее, прямоугольной формы, изготавливается из шелковой ткани синего цвета. По краю с трех сторон обшито шелковой бахромой золотистого цвета, шириной 70 мм. Длина полотнища </w:t>
      </w:r>
      <w:r w:rsidR="00C90A06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1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500 мм, ширина </w:t>
      </w:r>
      <w:r w:rsidR="00C90A06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1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100 мм.</w:t>
      </w:r>
    </w:p>
    <w:p w14:paraId="2D0A9458" w14:textId="577C5629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На лицевой стороне</w:t>
      </w:r>
      <w:r w:rsidR="00A87716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знамени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, в центре полотнища расположено изображение эмблемы </w:t>
      </w:r>
      <w:r w:rsidR="006820E4" w:rsidRPr="00FF2154">
        <w:rPr>
          <w:rFonts w:ascii="Times New Roman" w:hAnsi="Times New Roman" w:cs="Times New Roman"/>
          <w:spacing w:val="-2"/>
          <w:sz w:val="28"/>
          <w:szCs w:val="28"/>
        </w:rPr>
        <w:t>Службы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, с надписями на государственном языке, описание которой приведено </w:t>
      </w:r>
      <w:r w:rsidR="0091247D" w:rsidRPr="00FF2154">
        <w:rPr>
          <w:rFonts w:ascii="Times New Roman" w:hAnsi="Times New Roman" w:cs="Times New Roman"/>
          <w:spacing w:val="-2"/>
          <w:sz w:val="28"/>
          <w:szCs w:val="28"/>
        </w:rPr>
        <w:t>в настоящем Положении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. Диаметр изображения эмблемы составляет 600 мм.</w:t>
      </w:r>
    </w:p>
    <w:p w14:paraId="67F6E1F9" w14:textId="3229D7C4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На оборотной стороне</w:t>
      </w:r>
      <w:r w:rsidR="00022D17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знамени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, в центре </w:t>
      </w:r>
      <w:r w:rsidR="00022D17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полотнища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расположено изображение эмблемы </w:t>
      </w:r>
      <w:r w:rsidR="006820E4" w:rsidRPr="00FF2154">
        <w:rPr>
          <w:rFonts w:ascii="Times New Roman" w:hAnsi="Times New Roman" w:cs="Times New Roman"/>
          <w:spacing w:val="-2"/>
          <w:sz w:val="28"/>
          <w:szCs w:val="28"/>
        </w:rPr>
        <w:t>Службы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, с надписями на официальном языке, описание которой приведено в настояще</w:t>
      </w:r>
      <w:r w:rsidR="00CB0F0F" w:rsidRPr="00FF2154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D7796" w:rsidRPr="00FF2154">
        <w:rPr>
          <w:rFonts w:ascii="Times New Roman" w:hAnsi="Times New Roman" w:cs="Times New Roman"/>
          <w:spacing w:val="-2"/>
          <w:sz w:val="28"/>
          <w:szCs w:val="28"/>
        </w:rPr>
        <w:t>Положени</w:t>
      </w:r>
      <w:r w:rsidR="00CB0F0F" w:rsidRPr="00FF2154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. Диаметр изображения эмблемы составляет 600 мм.</w:t>
      </w:r>
    </w:p>
    <w:p w14:paraId="38691C42" w14:textId="005DEFAE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Древко знамени деревянное, темно-коричневого цвета, диаметром 40 мм и длиной 2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500 мм.</w:t>
      </w:r>
    </w:p>
    <w:p w14:paraId="17B8EABE" w14:textId="3AD0F557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Наконечник знамени из нержавеющей стали, в центре расположено изображение круглого солнечного диска с 40 равномерно расходящимися лучами, с помещенным внутри солнечного диска изображением </w:t>
      </w:r>
      <w:proofErr w:type="spellStart"/>
      <w:r w:rsidRPr="00FF2154">
        <w:rPr>
          <w:rFonts w:ascii="Times New Roman" w:hAnsi="Times New Roman" w:cs="Times New Roman"/>
          <w:spacing w:val="-2"/>
          <w:sz w:val="28"/>
          <w:szCs w:val="28"/>
        </w:rPr>
        <w:t>тюндюка</w:t>
      </w:r>
      <w:proofErr w:type="spellEnd"/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F2154">
        <w:rPr>
          <w:rFonts w:ascii="Times New Roman" w:hAnsi="Times New Roman" w:cs="Times New Roman"/>
          <w:spacing w:val="-2"/>
          <w:sz w:val="28"/>
          <w:szCs w:val="28"/>
        </w:rPr>
        <w:t>кыргызской</w:t>
      </w:r>
      <w:proofErr w:type="spellEnd"/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юрты. Длина наконечника 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250 мм.</w:t>
      </w:r>
    </w:p>
    <w:p w14:paraId="528E5F27" w14:textId="7001B18C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Шнур к знамени изготавливается из крученых шелковых нитей золотистого цвета, с двумя кистями на концах. Длина шнура с кистями 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1D40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800 мм.</w:t>
      </w:r>
    </w:p>
    <w:p w14:paraId="4E6B3938" w14:textId="3FD2B522" w:rsidR="0028503D" w:rsidRDefault="0028503D" w:rsidP="00396E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307B74" w14:textId="18BA80B1" w:rsidR="00396E69" w:rsidRDefault="00396E69" w:rsidP="00396E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CF7E79" w14:textId="5BE72FAD" w:rsidR="00D664AB" w:rsidRDefault="00D664AB" w:rsidP="00396E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1CF39C" w14:textId="77777777" w:rsidR="00D664AB" w:rsidRDefault="00D664AB" w:rsidP="00396E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55"/>
      </w:tblGrid>
      <w:tr w:rsidR="00E275F5" w:rsidRPr="00754D6B" w14:paraId="35F5B00A" w14:textId="77777777" w:rsidTr="000E5E37">
        <w:tc>
          <w:tcPr>
            <w:tcW w:w="8855" w:type="dxa"/>
          </w:tcPr>
          <w:p w14:paraId="1A512499" w14:textId="3012128E" w:rsidR="00E275F5" w:rsidRPr="00754D6B" w:rsidRDefault="00E275F5" w:rsidP="00396E6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Глава 3. </w:t>
            </w:r>
            <w:r w:rsidRPr="00754D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Эскизы знамени </w:t>
            </w:r>
          </w:p>
        </w:tc>
      </w:tr>
      <w:tr w:rsidR="00E275F5" w:rsidRPr="00754D6B" w14:paraId="6BD17F4E" w14:textId="77777777" w:rsidTr="000E5E37">
        <w:tc>
          <w:tcPr>
            <w:tcW w:w="8855" w:type="dxa"/>
          </w:tcPr>
          <w:p w14:paraId="2D6F3ACA" w14:textId="77777777" w:rsidR="00E275F5" w:rsidRDefault="00E275F5" w:rsidP="00396E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2F11FB" w14:textId="77777777" w:rsidR="00E275F5" w:rsidRPr="00754D6B" w:rsidRDefault="00E275F5" w:rsidP="00396E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D6B">
              <w:rPr>
                <w:rFonts w:ascii="Times New Roman" w:hAnsi="Times New Roman" w:cs="Times New Roman"/>
                <w:sz w:val="28"/>
                <w:szCs w:val="28"/>
              </w:rPr>
              <w:t>Лицевая сторона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знамени</w:t>
            </w:r>
          </w:p>
        </w:tc>
      </w:tr>
      <w:tr w:rsidR="00E275F5" w:rsidRPr="00754D6B" w14:paraId="624A9C5C" w14:textId="77777777" w:rsidTr="000E5E37">
        <w:tc>
          <w:tcPr>
            <w:tcW w:w="8855" w:type="dxa"/>
          </w:tcPr>
          <w:p w14:paraId="5F0DCB38" w14:textId="49A69D5C" w:rsidR="00E275F5" w:rsidRPr="00754D6B" w:rsidRDefault="00CC2E12" w:rsidP="00396E6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EFA7EB" wp14:editId="60099F83">
                  <wp:extent cx="5259066" cy="30727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994" cy="3082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3A1529" w14:textId="77777777" w:rsidR="00E275F5" w:rsidRPr="00754D6B" w:rsidRDefault="00E275F5" w:rsidP="00396E6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75F5" w:rsidRPr="00754D6B" w14:paraId="113D2668" w14:textId="77777777" w:rsidTr="000E5E37">
        <w:tc>
          <w:tcPr>
            <w:tcW w:w="8855" w:type="dxa"/>
          </w:tcPr>
          <w:p w14:paraId="635D66C9" w14:textId="77777777" w:rsidR="00E275F5" w:rsidRPr="00754D6B" w:rsidRDefault="00E275F5" w:rsidP="00396E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D6B">
              <w:rPr>
                <w:rFonts w:ascii="Times New Roman" w:hAnsi="Times New Roman" w:cs="Times New Roman"/>
                <w:sz w:val="28"/>
                <w:szCs w:val="28"/>
              </w:rPr>
              <w:t>Оборотная сторона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знамени</w:t>
            </w:r>
          </w:p>
        </w:tc>
      </w:tr>
      <w:tr w:rsidR="00E275F5" w:rsidRPr="00754D6B" w14:paraId="3D8E2369" w14:textId="77777777" w:rsidTr="000E5E37">
        <w:tc>
          <w:tcPr>
            <w:tcW w:w="8855" w:type="dxa"/>
          </w:tcPr>
          <w:p w14:paraId="71F72125" w14:textId="292AC693" w:rsidR="00E275F5" w:rsidRPr="00754D6B" w:rsidRDefault="00CC2E12" w:rsidP="00396E6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10BEC1" wp14:editId="4272EBA6">
                  <wp:extent cx="5257220" cy="306705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394" cy="308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F7F94" w14:textId="77777777" w:rsidR="00E275F5" w:rsidRPr="00754D6B" w:rsidRDefault="00E275F5" w:rsidP="00396E6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5954EB9" w14:textId="77777777" w:rsidR="002B0219" w:rsidRDefault="002B0219" w:rsidP="00396E6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E7365E" w14:textId="7FB09D73" w:rsidR="0028503D" w:rsidRPr="00FF2154" w:rsidRDefault="0028503D" w:rsidP="00396E69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Глава </w:t>
      </w:r>
      <w:r w:rsidR="00977775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4</w:t>
      </w: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Описание </w:t>
      </w:r>
      <w:r w:rsidR="0034607E"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эмблемы</w:t>
      </w:r>
    </w:p>
    <w:p w14:paraId="5E4F20B2" w14:textId="4F31EEE5" w:rsidR="0028503D" w:rsidRPr="00FF2154" w:rsidRDefault="0028503D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56BE832" w14:textId="39D94D55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Эмблема представляет собой восьмиугольник (состоящий из двух наложенных друг на друга четырехугольников, с поворотом на 45 градусов, образующих восьмиконечную звезду) синего цвета, углы которого символизируют снежные горы.</w:t>
      </w:r>
    </w:p>
    <w:p w14:paraId="767186D9" w14:textId="6FABFA64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Внутри восьмиугольника, по кругу</w:t>
      </w:r>
      <w:r w:rsidR="008F121A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на белом фоне расположены следующие надписи синего цвета на государственном языке:</w:t>
      </w:r>
    </w:p>
    <w:p w14:paraId="04ADBA4C" w14:textId="00AAB660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- в верхней части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FF2154">
        <w:rPr>
          <w:rFonts w:ascii="Times New Roman" w:hAnsi="Times New Roman" w:cs="Times New Roman"/>
          <w:spacing w:val="-2"/>
          <w:sz w:val="28"/>
          <w:szCs w:val="28"/>
        </w:rPr>
        <w:t>Кыргыз</w:t>
      </w:r>
      <w:proofErr w:type="spellEnd"/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F2154">
        <w:rPr>
          <w:rFonts w:ascii="Times New Roman" w:hAnsi="Times New Roman" w:cs="Times New Roman"/>
          <w:spacing w:val="-2"/>
          <w:sz w:val="28"/>
          <w:szCs w:val="28"/>
        </w:rPr>
        <w:t>Республикасы</w:t>
      </w:r>
      <w:proofErr w:type="spellEnd"/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14:paraId="3B387F90" w14:textId="33DC26A8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- в нижней части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="00C64639" w:rsidRPr="00FF2154">
        <w:rPr>
          <w:rFonts w:ascii="Times New Roman" w:hAnsi="Times New Roman" w:cs="Times New Roman"/>
          <w:spacing w:val="-2"/>
          <w:sz w:val="28"/>
          <w:szCs w:val="28"/>
        </w:rPr>
        <w:t>ф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инансылык</w:t>
      </w:r>
      <w:proofErr w:type="spellEnd"/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F2154">
        <w:rPr>
          <w:rFonts w:ascii="Times New Roman" w:hAnsi="Times New Roman" w:cs="Times New Roman"/>
          <w:spacing w:val="-2"/>
          <w:sz w:val="28"/>
          <w:szCs w:val="28"/>
        </w:rPr>
        <w:t>чалгындоо</w:t>
      </w:r>
      <w:proofErr w:type="spellEnd"/>
      <w:r w:rsidR="003353E7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органы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05A33DE6" w14:textId="793C3719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Эмблема может изготавливаться с надписью на официальном языке, при этом внутри восьмиугольника, по кругу</w:t>
      </w:r>
      <w:r w:rsidR="008F121A">
        <w:rPr>
          <w:rFonts w:ascii="Times New Roman" w:hAnsi="Times New Roman" w:cs="Times New Roman"/>
          <w:spacing w:val="-2"/>
          <w:sz w:val="28"/>
          <w:szCs w:val="28"/>
        </w:rPr>
        <w:t>,</w:t>
      </w:r>
      <w:bookmarkStart w:id="0" w:name="_GoBack"/>
      <w:bookmarkEnd w:id="0"/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на белом фоне</w:t>
      </w:r>
      <w:r w:rsidR="008F121A">
        <w:rPr>
          <w:rFonts w:ascii="Times New Roman" w:hAnsi="Times New Roman" w:cs="Times New Roman"/>
          <w:spacing w:val="-2"/>
          <w:sz w:val="28"/>
          <w:szCs w:val="28"/>
        </w:rPr>
        <w:t xml:space="preserve"> расположены следующие надписи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син</w:t>
      </w:r>
      <w:r w:rsidR="008F121A">
        <w:rPr>
          <w:rFonts w:ascii="Times New Roman" w:hAnsi="Times New Roman" w:cs="Times New Roman"/>
          <w:spacing w:val="-2"/>
          <w:sz w:val="28"/>
          <w:szCs w:val="28"/>
        </w:rPr>
        <w:t>его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цвет</w:t>
      </w:r>
      <w:r w:rsidR="008F121A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на официальном языке:</w:t>
      </w:r>
    </w:p>
    <w:p w14:paraId="723EF79F" w14:textId="109D66AF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- в верхней части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Кыргызская Республика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14:paraId="650909FF" w14:textId="74501843" w:rsidR="006C1356" w:rsidRPr="00FF2154" w:rsidRDefault="006C1356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- в нижней части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«орган ф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инансов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ой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разведк</w:t>
      </w:r>
      <w:r w:rsidR="00106B80" w:rsidRPr="00FF2154">
        <w:rPr>
          <w:rFonts w:ascii="Times New Roman" w:hAnsi="Times New Roman" w:cs="Times New Roman"/>
          <w:spacing w:val="-2"/>
          <w:sz w:val="28"/>
          <w:szCs w:val="28"/>
        </w:rPr>
        <w:t>и»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427D2D53" w14:textId="4DAF5BD3" w:rsidR="006C1356" w:rsidRPr="00FF2154" w:rsidRDefault="006C1356" w:rsidP="00396E6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Между словами в верхней и нижней частях имеются две </w:t>
      </w:r>
      <w:r w:rsidR="006820E4" w:rsidRPr="00FF2154">
        <w:rPr>
          <w:rFonts w:ascii="Times New Roman" w:hAnsi="Times New Roman" w:cs="Times New Roman"/>
          <w:spacing w:val="-2"/>
          <w:sz w:val="28"/>
          <w:szCs w:val="28"/>
        </w:rPr>
        <w:t>звезды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синего света.</w:t>
      </w:r>
      <w:r w:rsidR="00960AA2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В центре (внутри) круга белого цвета, на синем фоне изображен крылатый снежный барс белого цвета.</w:t>
      </w:r>
    </w:p>
    <w:p w14:paraId="7AD0BCBE" w14:textId="2BF88B57" w:rsidR="00754D6B" w:rsidRPr="00754D6B" w:rsidRDefault="00754D6B" w:rsidP="00396E6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1"/>
      </w:tblGrid>
      <w:tr w:rsidR="00754D6B" w:rsidRPr="00754D6B" w14:paraId="274A02B4" w14:textId="77777777" w:rsidTr="00D00157">
        <w:tc>
          <w:tcPr>
            <w:tcW w:w="906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845"/>
            </w:tblGrid>
            <w:tr w:rsidR="00BA4CFF" w:rsidRPr="00754D6B" w14:paraId="4F8CA835" w14:textId="77777777" w:rsidTr="00BA4CFF">
              <w:tc>
                <w:tcPr>
                  <w:tcW w:w="8845" w:type="dxa"/>
                </w:tcPr>
                <w:p w14:paraId="18E3C7AE" w14:textId="54A63FB7" w:rsidR="00BA4CFF" w:rsidRDefault="00E275F5" w:rsidP="00396E6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Глава </w:t>
                  </w:r>
                  <w:r w:rsidR="0097777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. </w:t>
                  </w:r>
                  <w:r w:rsidR="00BA4CFF" w:rsidRPr="00754D6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Эскизы эмблемы</w:t>
                  </w:r>
                </w:p>
                <w:p w14:paraId="4C17FE89" w14:textId="77777777" w:rsidR="00BA4CFF" w:rsidRPr="00754D6B" w:rsidRDefault="00BA4CFF" w:rsidP="00396E6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A4CFF" w:rsidRPr="00754D6B" w14:paraId="3E2A6B70" w14:textId="77777777" w:rsidTr="00BA4CFF">
              <w:tc>
                <w:tcPr>
                  <w:tcW w:w="8845" w:type="dxa"/>
                </w:tcPr>
                <w:tbl>
                  <w:tblPr>
                    <w:tblStyle w:val="a8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14"/>
                    <w:gridCol w:w="4315"/>
                  </w:tblGrid>
                  <w:tr w:rsidR="00D258DF" w:rsidRPr="00754D6B" w14:paraId="2C21AE31" w14:textId="77777777" w:rsidTr="004C7364">
                    <w:tc>
                      <w:tcPr>
                        <w:tcW w:w="4314" w:type="dxa"/>
                      </w:tcPr>
                      <w:p w14:paraId="3E656B49" w14:textId="05BF36C2" w:rsidR="00BA4CFF" w:rsidRPr="00754D6B" w:rsidRDefault="00B06165" w:rsidP="004C7364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 wp14:anchorId="13A467A0" wp14:editId="6AD66323">
                              <wp:extent cx="1865746" cy="2218724"/>
                              <wp:effectExtent l="0" t="0" r="1270" b="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27720" cy="229242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15" w:type="dxa"/>
                      </w:tcPr>
                      <w:p w14:paraId="53D1A131" w14:textId="1A81AB88" w:rsidR="00BA4CFF" w:rsidRPr="00754D6B" w:rsidRDefault="00D258DF" w:rsidP="00396E69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 wp14:anchorId="7B9E3587" wp14:editId="2D7AD8B1">
                              <wp:extent cx="1845017" cy="2013065"/>
                              <wp:effectExtent l="0" t="0" r="3175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26261" cy="210170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42A7E5DF" w14:textId="77777777" w:rsidR="00BA4CFF" w:rsidRPr="00754D6B" w:rsidRDefault="00BA4CFF" w:rsidP="00396E6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4E156ED7" w14:textId="77777777" w:rsidR="00754D6B" w:rsidRPr="00754D6B" w:rsidRDefault="00754D6B" w:rsidP="00396E6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5669A3" w14:textId="77777777" w:rsidR="00754D6B" w:rsidRPr="00754D6B" w:rsidRDefault="00754D6B" w:rsidP="00396E6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C11D3E9" w14:textId="77777777" w:rsidR="00D00157" w:rsidRPr="00FF2154" w:rsidRDefault="00D00157" w:rsidP="00396E69">
      <w:pPr>
        <w:pStyle w:val="a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b/>
          <w:bCs/>
          <w:spacing w:val="-2"/>
          <w:sz w:val="28"/>
          <w:szCs w:val="28"/>
        </w:rPr>
        <w:t>Глава 6. Заключительные положения</w:t>
      </w:r>
    </w:p>
    <w:p w14:paraId="42FB5049" w14:textId="77777777" w:rsidR="00D00157" w:rsidRPr="00FF2154" w:rsidRDefault="00D00157" w:rsidP="00396E69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4B4256EC" w14:textId="4A4330CF" w:rsidR="00D00157" w:rsidRPr="00FF2154" w:rsidRDefault="00D00157" w:rsidP="00396E6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Знамя устанавливается и хранится в здании Службы, в месте, определенном руководителем Службы.</w:t>
      </w:r>
    </w:p>
    <w:p w14:paraId="4B0D7B6B" w14:textId="0AB9D814" w:rsidR="00D00157" w:rsidRPr="00FF2154" w:rsidRDefault="00D00157" w:rsidP="00396E6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Изображение эмблемы может использоваться при оформлении территории и здания Службы, на бланках документов и на официальных изданиях Службы, на наградах и сувенирах Службы, в других случаях по усмотрению руководителя Службы.</w:t>
      </w:r>
    </w:p>
    <w:p w14:paraId="5F448FFC" w14:textId="77777777" w:rsidR="00D00157" w:rsidRPr="00FF2154" w:rsidRDefault="00D00157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Воспроизведение изображения эмблемы допускается в черно-белом и в объемных вариантах, а также с надписями на английском языке.</w:t>
      </w:r>
    </w:p>
    <w:p w14:paraId="6454A7C3" w14:textId="41FACC34" w:rsidR="00D00157" w:rsidRPr="00FF2154" w:rsidRDefault="00D00157" w:rsidP="00396E6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В целях использования знамени в мероприятиях с участием иностранных лиц</w:t>
      </w:r>
      <w:r w:rsidR="00872E92" w:rsidRPr="00FF2154">
        <w:rPr>
          <w:rFonts w:ascii="Times New Roman" w:hAnsi="Times New Roman" w:cs="Times New Roman"/>
          <w:spacing w:val="-2"/>
          <w:sz w:val="28"/>
          <w:szCs w:val="28"/>
        </w:rPr>
        <w:t>, знамя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может изготавливаться в уменьшенном размере (в форме флагштока), в том числе с надписями на английском языке.</w:t>
      </w:r>
    </w:p>
    <w:p w14:paraId="332C7763" w14:textId="0CBBD769" w:rsidR="00260AAB" w:rsidRPr="00FF2154" w:rsidRDefault="00D00157" w:rsidP="00396E6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>Знамя и эмблема не могут быть использованы другими государственными органами, юридическими и физическими лицами</w:t>
      </w:r>
      <w:r w:rsidR="00835392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, без разрешения </w:t>
      </w:r>
      <w:r w:rsidR="005E1ADE" w:rsidRPr="00FF2154">
        <w:rPr>
          <w:rFonts w:ascii="Times New Roman" w:hAnsi="Times New Roman" w:cs="Times New Roman"/>
          <w:spacing w:val="-2"/>
          <w:sz w:val="28"/>
          <w:szCs w:val="28"/>
        </w:rPr>
        <w:t>руководителя Службы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260AAB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35BAFFAC" w14:textId="78ABD9BE" w:rsidR="006C1356" w:rsidRDefault="00D00157" w:rsidP="00396E69">
      <w:pPr>
        <w:pStyle w:val="a3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Осквернение </w:t>
      </w:r>
      <w:r w:rsidR="00735D94" w:rsidRPr="00FF2154">
        <w:rPr>
          <w:rFonts w:ascii="Times New Roman" w:hAnsi="Times New Roman" w:cs="Times New Roman"/>
          <w:spacing w:val="-2"/>
          <w:sz w:val="28"/>
          <w:szCs w:val="28"/>
        </w:rPr>
        <w:t xml:space="preserve">знамени и эмблемы </w:t>
      </w:r>
      <w:r w:rsidRPr="00FF2154">
        <w:rPr>
          <w:rFonts w:ascii="Times New Roman" w:hAnsi="Times New Roman" w:cs="Times New Roman"/>
          <w:spacing w:val="-2"/>
          <w:sz w:val="28"/>
          <w:szCs w:val="28"/>
        </w:rPr>
        <w:t>или нанесение на знамя и эмблему надписей, знаков, изображений, искажающих смысл, не допускается.</w:t>
      </w:r>
    </w:p>
    <w:p w14:paraId="1893DA2D" w14:textId="77777777" w:rsidR="00E12982" w:rsidRDefault="00E12982" w:rsidP="00E12982">
      <w:pPr>
        <w:pStyle w:val="a3"/>
        <w:pBdr>
          <w:bottom w:val="single" w:sz="4" w:space="1" w:color="auto"/>
        </w:pBd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FC4BA61" w14:textId="77777777" w:rsidR="00A14846" w:rsidRPr="00FF2154" w:rsidRDefault="00A14846" w:rsidP="00E12982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sectPr w:rsidR="00A14846" w:rsidRPr="00FF2154" w:rsidSect="00F77E67">
      <w:footerReference w:type="default" r:id="rId11"/>
      <w:pgSz w:w="11906" w:h="16838"/>
      <w:pgMar w:top="1134" w:right="1134" w:bottom="1134" w:left="1701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D465E" w14:textId="77777777" w:rsidR="000A1A2A" w:rsidRDefault="000A1A2A" w:rsidP="009B2EFB">
      <w:pPr>
        <w:spacing w:after="0" w:line="240" w:lineRule="auto"/>
      </w:pPr>
      <w:r>
        <w:separator/>
      </w:r>
    </w:p>
  </w:endnote>
  <w:endnote w:type="continuationSeparator" w:id="0">
    <w:p w14:paraId="34D5C6DB" w14:textId="77777777" w:rsidR="000A1A2A" w:rsidRDefault="000A1A2A" w:rsidP="009B2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0954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15680B" w14:textId="5F268554" w:rsidR="009B2EFB" w:rsidRPr="009B2EFB" w:rsidRDefault="009B2EFB" w:rsidP="00566E2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B2E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B2E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B2E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121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B2E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F67914" w14:textId="77777777" w:rsidR="009B2EFB" w:rsidRDefault="009B2E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15EC3" w14:textId="77777777" w:rsidR="000A1A2A" w:rsidRDefault="000A1A2A" w:rsidP="009B2EFB">
      <w:pPr>
        <w:spacing w:after="0" w:line="240" w:lineRule="auto"/>
      </w:pPr>
      <w:r>
        <w:separator/>
      </w:r>
    </w:p>
  </w:footnote>
  <w:footnote w:type="continuationSeparator" w:id="0">
    <w:p w14:paraId="79EB1AD0" w14:textId="77777777" w:rsidR="000A1A2A" w:rsidRDefault="000A1A2A" w:rsidP="009B2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323A3"/>
    <w:multiLevelType w:val="hybridMultilevel"/>
    <w:tmpl w:val="C2C22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7530679"/>
    <w:multiLevelType w:val="hybridMultilevel"/>
    <w:tmpl w:val="54F83ECC"/>
    <w:lvl w:ilvl="0" w:tplc="5994D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1"/>
    <w:rsid w:val="00005A82"/>
    <w:rsid w:val="00013344"/>
    <w:rsid w:val="00022D17"/>
    <w:rsid w:val="0008696A"/>
    <w:rsid w:val="000A1A2A"/>
    <w:rsid w:val="001045E1"/>
    <w:rsid w:val="00106B80"/>
    <w:rsid w:val="001400E7"/>
    <w:rsid w:val="00165BD0"/>
    <w:rsid w:val="00181819"/>
    <w:rsid w:val="001908EF"/>
    <w:rsid w:val="001A57F3"/>
    <w:rsid w:val="001A5919"/>
    <w:rsid w:val="001B5109"/>
    <w:rsid w:val="001D407F"/>
    <w:rsid w:val="00235C9E"/>
    <w:rsid w:val="00240AD5"/>
    <w:rsid w:val="00260AAB"/>
    <w:rsid w:val="0028503D"/>
    <w:rsid w:val="002B0219"/>
    <w:rsid w:val="002D2E24"/>
    <w:rsid w:val="002E7674"/>
    <w:rsid w:val="00307ECF"/>
    <w:rsid w:val="003105DD"/>
    <w:rsid w:val="003353E7"/>
    <w:rsid w:val="00345B2D"/>
    <w:rsid w:val="0034607E"/>
    <w:rsid w:val="003461D3"/>
    <w:rsid w:val="0034686F"/>
    <w:rsid w:val="00396E69"/>
    <w:rsid w:val="003A0B2E"/>
    <w:rsid w:val="003C333F"/>
    <w:rsid w:val="004C7364"/>
    <w:rsid w:val="00524B72"/>
    <w:rsid w:val="0053011A"/>
    <w:rsid w:val="005403A7"/>
    <w:rsid w:val="00566E20"/>
    <w:rsid w:val="005D6772"/>
    <w:rsid w:val="005E1ADE"/>
    <w:rsid w:val="00602496"/>
    <w:rsid w:val="00611F72"/>
    <w:rsid w:val="0066674A"/>
    <w:rsid w:val="006820E4"/>
    <w:rsid w:val="006A54B7"/>
    <w:rsid w:val="006C1356"/>
    <w:rsid w:val="007137D4"/>
    <w:rsid w:val="00714BD8"/>
    <w:rsid w:val="00735D94"/>
    <w:rsid w:val="00735EE2"/>
    <w:rsid w:val="00754D6B"/>
    <w:rsid w:val="00814052"/>
    <w:rsid w:val="00835392"/>
    <w:rsid w:val="008415FB"/>
    <w:rsid w:val="00845647"/>
    <w:rsid w:val="008533CC"/>
    <w:rsid w:val="00872E92"/>
    <w:rsid w:val="00880763"/>
    <w:rsid w:val="008904B9"/>
    <w:rsid w:val="008D079E"/>
    <w:rsid w:val="008F121A"/>
    <w:rsid w:val="008F1F8B"/>
    <w:rsid w:val="0091247D"/>
    <w:rsid w:val="00932677"/>
    <w:rsid w:val="0093537A"/>
    <w:rsid w:val="00940884"/>
    <w:rsid w:val="00960AA2"/>
    <w:rsid w:val="00977775"/>
    <w:rsid w:val="009B2EFB"/>
    <w:rsid w:val="009B4E30"/>
    <w:rsid w:val="009B5CB3"/>
    <w:rsid w:val="009C749F"/>
    <w:rsid w:val="009D40EC"/>
    <w:rsid w:val="009F658D"/>
    <w:rsid w:val="00A14846"/>
    <w:rsid w:val="00A87716"/>
    <w:rsid w:val="00AD35B5"/>
    <w:rsid w:val="00AD7796"/>
    <w:rsid w:val="00B06165"/>
    <w:rsid w:val="00B218BE"/>
    <w:rsid w:val="00B364D5"/>
    <w:rsid w:val="00BA4CFF"/>
    <w:rsid w:val="00C64639"/>
    <w:rsid w:val="00C8323A"/>
    <w:rsid w:val="00C90A06"/>
    <w:rsid w:val="00CB0F0F"/>
    <w:rsid w:val="00CB3E5D"/>
    <w:rsid w:val="00CC2E12"/>
    <w:rsid w:val="00CD213E"/>
    <w:rsid w:val="00CF5770"/>
    <w:rsid w:val="00D00157"/>
    <w:rsid w:val="00D1150D"/>
    <w:rsid w:val="00D258DF"/>
    <w:rsid w:val="00D64654"/>
    <w:rsid w:val="00D664AB"/>
    <w:rsid w:val="00D74439"/>
    <w:rsid w:val="00DA1300"/>
    <w:rsid w:val="00DD0373"/>
    <w:rsid w:val="00DF24B5"/>
    <w:rsid w:val="00E12982"/>
    <w:rsid w:val="00E20BF3"/>
    <w:rsid w:val="00E2469A"/>
    <w:rsid w:val="00E275F5"/>
    <w:rsid w:val="00E33BBC"/>
    <w:rsid w:val="00E44FAD"/>
    <w:rsid w:val="00E70E10"/>
    <w:rsid w:val="00EB6346"/>
    <w:rsid w:val="00F45D5E"/>
    <w:rsid w:val="00F47B61"/>
    <w:rsid w:val="00F52A52"/>
    <w:rsid w:val="00F77E67"/>
    <w:rsid w:val="00FA13F8"/>
    <w:rsid w:val="00FA2D3A"/>
    <w:rsid w:val="00FC12F9"/>
    <w:rsid w:val="00FD76B2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21BF4"/>
  <w15:chartTrackingRefBased/>
  <w15:docId w15:val="{CA4C42A4-4FA4-48E7-AA0F-E29FD4D4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5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B2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2EFB"/>
  </w:style>
  <w:style w:type="paragraph" w:styleId="a6">
    <w:name w:val="footer"/>
    <w:basedOn w:val="a"/>
    <w:link w:val="a7"/>
    <w:uiPriority w:val="99"/>
    <w:unhideWhenUsed/>
    <w:rsid w:val="009B2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2EFB"/>
  </w:style>
  <w:style w:type="table" w:styleId="a8">
    <w:name w:val="Table Grid"/>
    <w:basedOn w:val="a1"/>
    <w:uiPriority w:val="39"/>
    <w:rsid w:val="00754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1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48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549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1</cp:lastModifiedBy>
  <cp:revision>112</cp:revision>
  <cp:lastPrinted>2021-08-05T04:08:00Z</cp:lastPrinted>
  <dcterms:created xsi:type="dcterms:W3CDTF">2021-05-12T06:40:00Z</dcterms:created>
  <dcterms:modified xsi:type="dcterms:W3CDTF">2021-08-06T10:12:00Z</dcterms:modified>
</cp:coreProperties>
</file>